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491D" w14:textId="77777777" w:rsidR="001C52A5" w:rsidRPr="001C52A5" w:rsidRDefault="001C52A5" w:rsidP="001C52A5">
      <w:pPr>
        <w:rPr>
          <w:b/>
          <w:bCs/>
        </w:rPr>
      </w:pPr>
      <w:r w:rsidRPr="001C52A5">
        <w:rPr>
          <w:b/>
          <w:bCs/>
          <w:color w:val="0070C0"/>
        </w:rPr>
        <w:t>Presseinformation Dein Theater</w:t>
      </w:r>
      <w:r w:rsidRPr="001C52A5">
        <w:rPr>
          <w:b/>
          <w:bCs/>
        </w:rPr>
        <w:t>:</w:t>
      </w:r>
    </w:p>
    <w:p w14:paraId="3D889907" w14:textId="77777777" w:rsidR="001C52A5" w:rsidRDefault="001C52A5" w:rsidP="001C52A5"/>
    <w:p w14:paraId="3C6383ED" w14:textId="77777777" w:rsidR="001C52A5" w:rsidRPr="001C52A5" w:rsidRDefault="001C52A5" w:rsidP="001C52A5"/>
    <w:p w14:paraId="463E371B" w14:textId="77777777" w:rsidR="00F61A7F" w:rsidRPr="00F61A7F" w:rsidRDefault="00F61A7F" w:rsidP="00F61A7F">
      <w:pPr>
        <w:rPr>
          <w:b/>
          <w:bCs/>
          <w:color w:val="000000" w:themeColor="text1"/>
        </w:rPr>
      </w:pPr>
      <w:r w:rsidRPr="00F61A7F">
        <w:rPr>
          <w:b/>
          <w:bCs/>
          <w:color w:val="000000" w:themeColor="text1"/>
        </w:rPr>
        <w:t>Alles fließt</w:t>
      </w:r>
    </w:p>
    <w:p w14:paraId="7B10327B" w14:textId="196D56D8" w:rsidR="0017617F" w:rsidRPr="0017617F" w:rsidRDefault="00F61A7F" w:rsidP="0017617F">
      <w:pPr>
        <w:rPr>
          <w:color w:val="000000" w:themeColor="text1"/>
        </w:rPr>
      </w:pPr>
      <w:r w:rsidRPr="00F61A7F">
        <w:rPr>
          <w:b/>
          <w:bCs/>
          <w:color w:val="000000" w:themeColor="text1"/>
        </w:rPr>
        <w:t>Ein mitreißender Strom aus Worten und Tönen</w:t>
      </w:r>
      <w:r w:rsidR="00E31C23" w:rsidRPr="004B62E7">
        <w:rPr>
          <w:color w:val="000000" w:themeColor="text1"/>
        </w:rPr>
        <w:br/>
      </w:r>
      <w:r w:rsidR="00E31C23" w:rsidRPr="004B62E7">
        <w:rPr>
          <w:color w:val="000000" w:themeColor="text1"/>
        </w:rPr>
        <w:br/>
      </w:r>
      <w:r w:rsidR="0017617F">
        <w:rPr>
          <w:color w:val="000000" w:themeColor="text1"/>
        </w:rPr>
        <w:t>U</w:t>
      </w:r>
      <w:r w:rsidR="0017617F" w:rsidRPr="0017617F">
        <w:rPr>
          <w:color w:val="000000" w:themeColor="text1"/>
        </w:rPr>
        <w:t>nser großer, schöner Planet besteht zu mehr als zwei Dritteln aus Wasser. Was die Erde aus der Ferne so geheimnisvoll blau schimmern lässt, ist der Quell unseres Lebens. Grund genug, dem Element in all seinen Facetten, Erscheinungsweisen und Spuren nachzugehen und einen Abend rund um alles, was fließt, zu gestalten.</w:t>
      </w:r>
    </w:p>
    <w:p w14:paraId="4E095E28" w14:textId="719E7B09" w:rsidR="00F61A7F" w:rsidRDefault="00F61A7F" w:rsidP="00F61A7F">
      <w:pPr>
        <w:rPr>
          <w:color w:val="000000" w:themeColor="text1"/>
        </w:rPr>
      </w:pPr>
      <w:r w:rsidRPr="00F61A7F">
        <w:rPr>
          <w:color w:val="000000" w:themeColor="text1"/>
        </w:rPr>
        <w:t xml:space="preserve">Das Wasser, in dem ein Neugeborenes zum ersten Mal gebadet wird, ist eine andere Art von Nässe als das Wasser des Rheins, der feuchtfröhlich sechs Länder verbindet, oder das Wasser in unserem Körper, das einst als Monsunregen auf Indien fiel und über dem Pazifik wirbelte. </w:t>
      </w:r>
    </w:p>
    <w:p w14:paraId="1A60E593" w14:textId="4109361A" w:rsidR="00F61A7F" w:rsidRPr="0017617F" w:rsidRDefault="00F61A7F" w:rsidP="00F61A7F">
      <w:pPr>
        <w:rPr>
          <w:color w:val="000000" w:themeColor="text1"/>
        </w:rPr>
      </w:pPr>
      <w:r w:rsidRPr="00F61A7F">
        <w:rPr>
          <w:color w:val="000000" w:themeColor="text1"/>
        </w:rPr>
        <w:t>Jedes dieser Wasser ist ein anderer Stoff und erzählt eine andere Geschichte.</w:t>
      </w:r>
    </w:p>
    <w:p w14:paraId="31FF10A1" w14:textId="2ED1C898" w:rsidR="00F61A7F" w:rsidRDefault="00F61A7F" w:rsidP="00F61A7F">
      <w:pPr>
        <w:rPr>
          <w:rFonts w:ascii="MS Gothic" w:eastAsia="MS Gothic" w:hAnsi="MS Gothic" w:cs="MS Gothic"/>
          <w:color w:val="000000" w:themeColor="text1"/>
        </w:rPr>
      </w:pPr>
      <w:r w:rsidRPr="00F61A7F">
        <w:rPr>
          <w:color w:val="000000" w:themeColor="text1"/>
        </w:rPr>
        <w:t>Kein Element ist uns so vertraut und zugleich so rätselhaft wie Wasser. Jederzeit kann diese Grundlage des Lebens zur zerstörerischen Gewalt werden.</w:t>
      </w:r>
    </w:p>
    <w:p w14:paraId="6C18C986" w14:textId="1B2693C1" w:rsidR="00E31C23" w:rsidRDefault="00F61A7F" w:rsidP="00F61A7F">
      <w:pPr>
        <w:rPr>
          <w:color w:val="000000" w:themeColor="text1"/>
        </w:rPr>
      </w:pPr>
      <w:r w:rsidRPr="00F61A7F">
        <w:rPr>
          <w:color w:val="000000" w:themeColor="text1"/>
        </w:rPr>
        <w:t>Wasser ist und bewirkt immer Bewegung, Veränderung, Wandel, Gestaltung und Umgestaltung und hält die großen und die kleinen Kreisläufe auf unserer Erde in Gang.</w:t>
      </w:r>
      <w:r w:rsidRPr="00F61A7F">
        <w:rPr>
          <w:rFonts w:ascii="MS Gothic" w:eastAsia="MS Gothic" w:hAnsi="MS Gothic" w:cs="MS Gothic" w:hint="eastAsia"/>
          <w:color w:val="000000" w:themeColor="text1"/>
        </w:rPr>
        <w:t> </w:t>
      </w:r>
      <w:r w:rsidRPr="00F61A7F">
        <w:rPr>
          <w:color w:val="000000" w:themeColor="text1"/>
        </w:rPr>
        <w:t>Vier Schauspieler:innen suchen auf dem Terrain der Dichtung, Musik, Philosophie und alltäglichen Unterhaltung nach dem kostbaren Nass mit seinen besonderen Geschichten.</w:t>
      </w:r>
    </w:p>
    <w:p w14:paraId="7572A1C7" w14:textId="77777777" w:rsidR="00F61A7F" w:rsidRDefault="00F61A7F" w:rsidP="00F61A7F">
      <w:pPr>
        <w:rPr>
          <w:color w:val="000000" w:themeColor="text1"/>
        </w:rPr>
      </w:pPr>
    </w:p>
    <w:p w14:paraId="016A047D" w14:textId="77777777" w:rsidR="00F61A7F" w:rsidRPr="004B62E7" w:rsidRDefault="00F61A7F" w:rsidP="00F61A7F">
      <w:pPr>
        <w:rPr>
          <w:color w:val="000000" w:themeColor="text1"/>
        </w:rPr>
      </w:pPr>
    </w:p>
    <w:p w14:paraId="316D491C" w14:textId="77777777" w:rsidR="00F61A7F" w:rsidRDefault="00E31C23" w:rsidP="00E31C23">
      <w:r w:rsidRPr="004B62E7">
        <w:t xml:space="preserve">Mit </w:t>
      </w:r>
      <w:r w:rsidR="00F61A7F" w:rsidRPr="00F61A7F">
        <w:t>Brigitte Flörchinger, Gesine Keller, Ellen Schubert, Stefan Österle </w:t>
      </w:r>
      <w:r w:rsidRPr="004B62E7">
        <w:br/>
        <w:t>Gitarre: Gesine Keller</w:t>
      </w:r>
      <w:r w:rsidRPr="004B62E7">
        <w:br/>
      </w:r>
      <w:r w:rsidR="00F61A7F" w:rsidRPr="00F61A7F">
        <w:t>Klavier: Böny Bir</w:t>
      </w:r>
      <w:r w:rsidR="00F61A7F">
        <w:t>k</w:t>
      </w:r>
    </w:p>
    <w:p w14:paraId="02933B4C" w14:textId="77777777" w:rsidR="00F61A7F" w:rsidRDefault="00F61A7F" w:rsidP="00E31C23">
      <w:r w:rsidRPr="00F61A7F">
        <w:t>Textfassung: Otto Frisch</w:t>
      </w:r>
    </w:p>
    <w:p w14:paraId="5BA1C93D" w14:textId="4A503878" w:rsidR="00E31C23" w:rsidRPr="004B62E7" w:rsidRDefault="00F61A7F" w:rsidP="00E31C23">
      <w:r w:rsidRPr="00F61A7F">
        <w:t>Regie: Michaela Knepper und Andreas Frey</w:t>
      </w:r>
    </w:p>
    <w:p w14:paraId="3B711BAE" w14:textId="68B20193" w:rsidR="001C52A5" w:rsidRPr="006B7FC3" w:rsidRDefault="001C52A5" w:rsidP="00E31C23"/>
    <w:p w14:paraId="7D3FB993" w14:textId="77777777" w:rsidR="001C52A5" w:rsidRPr="006B7FC3" w:rsidRDefault="001C52A5" w:rsidP="006B7FC3">
      <w:r w:rsidRPr="006B7FC3">
        <w:t>---</w:t>
      </w:r>
    </w:p>
    <w:p w14:paraId="10BF34AA" w14:textId="77777777" w:rsidR="001C52A5" w:rsidRPr="001C52A5" w:rsidRDefault="001C52A5" w:rsidP="001C52A5"/>
    <w:p w14:paraId="125425C4" w14:textId="77777777" w:rsidR="001C52A5" w:rsidRPr="001C52A5" w:rsidRDefault="001C52A5" w:rsidP="001C52A5">
      <w:pPr>
        <w:rPr>
          <w:color w:val="0070C0"/>
        </w:rPr>
      </w:pPr>
      <w:r w:rsidRPr="001C52A5">
        <w:rPr>
          <w:color w:val="0070C0"/>
        </w:rPr>
        <w:t>Mit freundlichen Grüßen</w:t>
      </w:r>
    </w:p>
    <w:p w14:paraId="41399909" w14:textId="77777777" w:rsidR="001C52A5" w:rsidRPr="001C52A5" w:rsidRDefault="001C52A5" w:rsidP="001C52A5">
      <w:pPr>
        <w:rPr>
          <w:color w:val="0070C0"/>
        </w:rPr>
      </w:pPr>
      <w:r w:rsidRPr="001C52A5">
        <w:rPr>
          <w:color w:val="0070C0"/>
        </w:rPr>
        <w:t>Katja Ritter</w:t>
      </w:r>
    </w:p>
    <w:p w14:paraId="59B0B706" w14:textId="77777777" w:rsidR="001C52A5" w:rsidRPr="001C52A5" w:rsidRDefault="001C52A5" w:rsidP="001C52A5">
      <w:pPr>
        <w:rPr>
          <w:color w:val="0070C0"/>
        </w:rPr>
      </w:pPr>
      <w:r w:rsidRPr="001C52A5">
        <w:rPr>
          <w:color w:val="0070C0"/>
        </w:rPr>
        <w:t>presse@deintheater.de</w:t>
      </w:r>
    </w:p>
    <w:p w14:paraId="6B6A4954" w14:textId="77777777" w:rsidR="001C52A5" w:rsidRPr="001C52A5" w:rsidRDefault="001C52A5" w:rsidP="001C52A5">
      <w:pPr>
        <w:rPr>
          <w:color w:val="0070C0"/>
        </w:rPr>
      </w:pPr>
    </w:p>
    <w:p w14:paraId="678C07C9" w14:textId="77777777" w:rsidR="001C52A5" w:rsidRPr="001C52A5" w:rsidRDefault="001C52A5" w:rsidP="001C52A5">
      <w:pPr>
        <w:rPr>
          <w:b/>
          <w:bCs/>
          <w:color w:val="0070C0"/>
        </w:rPr>
      </w:pPr>
      <w:r w:rsidRPr="001C52A5">
        <w:rPr>
          <w:b/>
          <w:bCs/>
          <w:color w:val="0070C0"/>
        </w:rPr>
        <w:t xml:space="preserve">Geschäftsstelle: </w:t>
      </w:r>
    </w:p>
    <w:p w14:paraId="021395FF" w14:textId="77777777" w:rsidR="001C52A5" w:rsidRPr="001C52A5" w:rsidRDefault="001C52A5" w:rsidP="001C52A5">
      <w:pPr>
        <w:rPr>
          <w:color w:val="0070C0"/>
        </w:rPr>
      </w:pPr>
      <w:r w:rsidRPr="001C52A5">
        <w:rPr>
          <w:color w:val="0070C0"/>
        </w:rPr>
        <w:t>Dein Theater</w:t>
      </w:r>
    </w:p>
    <w:p w14:paraId="446E014C" w14:textId="77777777" w:rsidR="001C52A5" w:rsidRPr="001C52A5" w:rsidRDefault="001C52A5" w:rsidP="001C52A5">
      <w:pPr>
        <w:rPr>
          <w:color w:val="0070C0"/>
        </w:rPr>
      </w:pPr>
      <w:r w:rsidRPr="001C52A5">
        <w:rPr>
          <w:color w:val="0070C0"/>
        </w:rPr>
        <w:t>Hackstraße 77</w:t>
      </w:r>
    </w:p>
    <w:p w14:paraId="4B349A27" w14:textId="77777777" w:rsidR="001C52A5" w:rsidRPr="001C52A5" w:rsidRDefault="001C52A5" w:rsidP="001C52A5">
      <w:pPr>
        <w:rPr>
          <w:color w:val="0070C0"/>
        </w:rPr>
      </w:pPr>
      <w:r w:rsidRPr="001C52A5">
        <w:rPr>
          <w:color w:val="0070C0"/>
        </w:rPr>
        <w:t>70190 Stuttgart</w:t>
      </w:r>
    </w:p>
    <w:p w14:paraId="3C0A96F8" w14:textId="77777777" w:rsidR="001C52A5" w:rsidRPr="001C52A5" w:rsidRDefault="001C52A5" w:rsidP="001C52A5">
      <w:pPr>
        <w:rPr>
          <w:color w:val="0070C0"/>
        </w:rPr>
      </w:pPr>
      <w:r>
        <w:rPr>
          <w:color w:val="0070C0"/>
        </w:rPr>
        <w:t>(</w:t>
      </w:r>
      <w:r w:rsidRPr="001C52A5">
        <w:rPr>
          <w:color w:val="0070C0"/>
        </w:rPr>
        <w:t>0711</w:t>
      </w:r>
      <w:r>
        <w:rPr>
          <w:color w:val="0070C0"/>
        </w:rPr>
        <w:t>)</w:t>
      </w:r>
      <w:r w:rsidRPr="001C52A5">
        <w:rPr>
          <w:color w:val="0070C0"/>
        </w:rPr>
        <w:t xml:space="preserve"> 263 39 39-0</w:t>
      </w:r>
    </w:p>
    <w:p w14:paraId="7D4E88E6" w14:textId="77777777" w:rsidR="00A14D4D" w:rsidRPr="001C52A5" w:rsidRDefault="001C52A5" w:rsidP="001C52A5">
      <w:pPr>
        <w:rPr>
          <w:color w:val="0070C0"/>
        </w:rPr>
      </w:pPr>
      <w:r w:rsidRPr="001C52A5">
        <w:rPr>
          <w:color w:val="0070C0"/>
        </w:rPr>
        <w:t>10-16 Uhr</w:t>
      </w:r>
    </w:p>
    <w:sectPr w:rsidR="00A14D4D" w:rsidRPr="001C52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A5"/>
    <w:rsid w:val="0017617F"/>
    <w:rsid w:val="00177668"/>
    <w:rsid w:val="001C52A5"/>
    <w:rsid w:val="00203BC0"/>
    <w:rsid w:val="00233817"/>
    <w:rsid w:val="002343E0"/>
    <w:rsid w:val="004D116C"/>
    <w:rsid w:val="006125E5"/>
    <w:rsid w:val="0066488C"/>
    <w:rsid w:val="006B7FC3"/>
    <w:rsid w:val="00927B37"/>
    <w:rsid w:val="00A14D4D"/>
    <w:rsid w:val="00A70348"/>
    <w:rsid w:val="00CD0E5A"/>
    <w:rsid w:val="00E05D98"/>
    <w:rsid w:val="00E31C23"/>
    <w:rsid w:val="00F61A7F"/>
    <w:rsid w:val="00FE3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CF18000"/>
  <w15:chartTrackingRefBased/>
  <w15:docId w15:val="{FEC72F31-3E18-484B-B529-EF5F03BC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1C52A5"/>
    <w:pPr>
      <w:autoSpaceDE w:val="0"/>
      <w:autoSpaceDN w:val="0"/>
      <w:adjustRightInd w:val="0"/>
      <w:spacing w:line="288" w:lineRule="auto"/>
      <w:textAlignment w:val="center"/>
    </w:pPr>
    <w:rPr>
      <w:rFonts w:ascii="Times-Roman" w:hAnsi="Times-Roman" w:cs="Times-Roman"/>
      <w:color w:val="000000"/>
      <w:kern w:val="0"/>
    </w:rPr>
  </w:style>
  <w:style w:type="paragraph" w:styleId="StandardWeb">
    <w:name w:val="Normal (Web)"/>
    <w:basedOn w:val="Standard"/>
    <w:uiPriority w:val="99"/>
    <w:semiHidden/>
    <w:unhideWhenUsed/>
    <w:rsid w:val="006B7FC3"/>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1365</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Klages</dc:creator>
  <cp:keywords/>
  <dc:description/>
  <cp:lastModifiedBy>Anna-maria Klages</cp:lastModifiedBy>
  <cp:revision>11</cp:revision>
  <dcterms:created xsi:type="dcterms:W3CDTF">2024-11-19T15:16:00Z</dcterms:created>
  <dcterms:modified xsi:type="dcterms:W3CDTF">2026-04-17T06:22:00Z</dcterms:modified>
</cp:coreProperties>
</file>